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1469" w14:textId="678947FF" w:rsidR="003769E9" w:rsidRDefault="00925AF0" w:rsidP="00DB505A">
      <w:pPr>
        <w:spacing w:after="314" w:line="576" w:lineRule="atLeast"/>
        <w:outlineLvl w:val="0"/>
        <w:rPr>
          <w:rFonts w:ascii="Alwyn New Rg" w:eastAsia="Times New Roman" w:hAnsi="Alwyn New Rg" w:cs="Times New Roman"/>
          <w:b/>
          <w:bCs/>
          <w:color w:val="333333"/>
          <w:kern w:val="36"/>
          <w:sz w:val="36"/>
          <w:szCs w:val="36"/>
          <w:lang w:eastAsia="de-DE"/>
        </w:rPr>
      </w:pPr>
      <w:r w:rsidRPr="00DB505A">
        <w:rPr>
          <w:rFonts w:ascii="Alwyn New Rg" w:eastAsia="Times New Roman" w:hAnsi="Alwyn New Rg" w:cs="Times New Roman"/>
          <w:b/>
          <w:bCs/>
          <w:color w:val="333333"/>
          <w:kern w:val="36"/>
          <w:sz w:val="36"/>
          <w:szCs w:val="36"/>
          <w:lang w:eastAsia="de-DE"/>
        </w:rPr>
        <w:t>Datenschutz</w:t>
      </w:r>
      <w:r w:rsidR="00AA593F" w:rsidRPr="00DB505A">
        <w:rPr>
          <w:rFonts w:ascii="Alwyn New Rg" w:eastAsia="Times New Roman" w:hAnsi="Alwyn New Rg" w:cs="Times New Roman"/>
          <w:b/>
          <w:bCs/>
          <w:color w:val="333333"/>
          <w:kern w:val="36"/>
          <w:sz w:val="36"/>
          <w:szCs w:val="36"/>
          <w:lang w:eastAsia="de-DE"/>
        </w:rPr>
        <w:t>erklärung</w:t>
      </w:r>
      <w:r w:rsidRPr="00DB505A">
        <w:rPr>
          <w:rFonts w:ascii="Alwyn New Rg" w:eastAsia="Times New Roman" w:hAnsi="Alwyn New Rg" w:cs="Times New Roman"/>
          <w:b/>
          <w:bCs/>
          <w:color w:val="333333"/>
          <w:kern w:val="36"/>
          <w:sz w:val="36"/>
          <w:szCs w:val="36"/>
          <w:lang w:eastAsia="de-DE"/>
        </w:rPr>
        <w:t xml:space="preserve"> und Einwilligung zur Verarbeitung</w:t>
      </w:r>
      <w:r w:rsidR="00DB505A">
        <w:rPr>
          <w:rFonts w:ascii="Alwyn New Rg" w:eastAsia="Times New Roman" w:hAnsi="Alwyn New Rg" w:cs="Times New Roman"/>
          <w:b/>
          <w:bCs/>
          <w:color w:val="333333"/>
          <w:kern w:val="36"/>
          <w:sz w:val="36"/>
          <w:szCs w:val="36"/>
          <w:lang w:eastAsia="de-DE"/>
        </w:rPr>
        <w:br/>
      </w:r>
      <w:r w:rsidRPr="00DB505A">
        <w:rPr>
          <w:rFonts w:ascii="Alwyn New Rg" w:eastAsia="Times New Roman" w:hAnsi="Alwyn New Rg" w:cs="Times New Roman"/>
          <w:b/>
          <w:bCs/>
          <w:color w:val="333333"/>
          <w:kern w:val="36"/>
          <w:sz w:val="36"/>
          <w:szCs w:val="36"/>
          <w:lang w:eastAsia="de-DE"/>
        </w:rPr>
        <w:t>personenbezogener Daten</w:t>
      </w:r>
    </w:p>
    <w:p w14:paraId="189BF6D4" w14:textId="77777777" w:rsidR="00DB505A" w:rsidRPr="00DB505A" w:rsidRDefault="00DB505A" w:rsidP="00DB505A">
      <w:pPr>
        <w:rPr>
          <w:lang w:eastAsia="de-DE"/>
        </w:rPr>
      </w:pPr>
    </w:p>
    <w:p w14:paraId="4EF0D14B" w14:textId="3A1132E1" w:rsidR="003769E9" w:rsidRPr="0060445E" w:rsidRDefault="00753780">
      <w:pPr>
        <w:rPr>
          <w:rFonts w:ascii="Alwyn New Rg" w:hAnsi="Alwyn New Rg" w:cs="Times New Roman"/>
          <w:b/>
          <w:sz w:val="32"/>
          <w:szCs w:val="36"/>
        </w:rPr>
      </w:pPr>
      <w:r w:rsidRPr="0060445E">
        <w:rPr>
          <w:rFonts w:ascii="Alwyn New Rg" w:hAnsi="Alwyn New Rg" w:cs="Times New Roman"/>
          <w:b/>
          <w:sz w:val="32"/>
          <w:szCs w:val="36"/>
        </w:rPr>
        <w:t>Datenschutz</w:t>
      </w:r>
    </w:p>
    <w:p w14:paraId="78B10A09" w14:textId="77777777" w:rsidR="005E6A0A" w:rsidRPr="0060445E" w:rsidRDefault="00753780" w:rsidP="005E6A0A">
      <w:pPr>
        <w:spacing w:after="0" w:line="240" w:lineRule="auto"/>
        <w:rPr>
          <w:rFonts w:ascii="Alwyn New Rg" w:eastAsia="Times New Roman" w:hAnsi="Alwyn New Rg" w:cs="Times New Roman"/>
          <w:b/>
          <w:bCs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b/>
          <w:bCs/>
          <w:szCs w:val="24"/>
          <w:lang w:eastAsia="de-DE"/>
        </w:rPr>
        <w:t xml:space="preserve">1. </w:t>
      </w:r>
      <w:r w:rsidRPr="0060445E">
        <w:rPr>
          <w:rFonts w:ascii="Alwyn New Rg" w:eastAsia="Times New Roman" w:hAnsi="Alwyn New Rg" w:cs="Times New Roman"/>
          <w:b/>
          <w:bCs/>
          <w:szCs w:val="24"/>
          <w:lang w:eastAsia="de-DE"/>
        </w:rPr>
        <w:tab/>
        <w:t>Beschreibung und Umfang der Datenverarbeitung</w:t>
      </w:r>
    </w:p>
    <w:p w14:paraId="5BA91FF4" w14:textId="3258F0CB" w:rsidR="00753780" w:rsidRPr="0060445E" w:rsidRDefault="00753780" w:rsidP="00CE2B59">
      <w:pPr>
        <w:spacing w:after="0" w:line="240" w:lineRule="auto"/>
        <w:rPr>
          <w:rFonts w:ascii="Alwyn New Rg" w:hAnsi="Alwyn New Rg" w:cs="Times New Roman"/>
          <w:szCs w:val="24"/>
        </w:rPr>
      </w:pPr>
      <w:r w:rsidRPr="0060445E">
        <w:rPr>
          <w:rFonts w:ascii="Alwyn New Rg" w:hAnsi="Alwyn New Rg" w:cs="Times New Roman"/>
          <w:szCs w:val="24"/>
        </w:rPr>
        <w:t>Bei</w:t>
      </w:r>
      <w:r w:rsidR="00EA4836" w:rsidRPr="0060445E">
        <w:rPr>
          <w:rFonts w:ascii="Alwyn New Rg" w:hAnsi="Alwyn New Rg" w:cs="Times New Roman"/>
          <w:szCs w:val="24"/>
        </w:rPr>
        <w:t>m</w:t>
      </w:r>
      <w:r w:rsidRPr="0060445E">
        <w:rPr>
          <w:rFonts w:ascii="Alwyn New Rg" w:hAnsi="Alwyn New Rg" w:cs="Times New Roman"/>
          <w:szCs w:val="24"/>
        </w:rPr>
        <w:t xml:space="preserve"> Absenden des ausgefüllten Formulars </w:t>
      </w:r>
      <w:r w:rsidR="000E5B75" w:rsidRPr="0060445E">
        <w:rPr>
          <w:rFonts w:ascii="Alwyn New Rg" w:hAnsi="Alwyn New Rg" w:cs="Times New Roman"/>
          <w:szCs w:val="24"/>
        </w:rPr>
        <w:t xml:space="preserve">werden </w:t>
      </w:r>
      <w:r w:rsidR="00CE2B59" w:rsidRPr="0060445E">
        <w:rPr>
          <w:rFonts w:ascii="Alwyn New Rg" w:hAnsi="Alwyn New Rg" w:cs="Times New Roman"/>
          <w:szCs w:val="24"/>
        </w:rPr>
        <w:t xml:space="preserve">die darin von der antragstellenden Person </w:t>
      </w:r>
      <w:r w:rsidR="003F57AE" w:rsidRPr="0060445E">
        <w:rPr>
          <w:rFonts w:ascii="Alwyn New Rg" w:hAnsi="Alwyn New Rg" w:cs="Times New Roman"/>
          <w:szCs w:val="24"/>
        </w:rPr>
        <w:t xml:space="preserve">und von der an der Hochschule Trier die Promotion betreuenden Person </w:t>
      </w:r>
      <w:r w:rsidR="00CE2B59" w:rsidRPr="0060445E">
        <w:rPr>
          <w:rFonts w:ascii="Alwyn New Rg" w:hAnsi="Alwyn New Rg" w:cs="Times New Roman"/>
          <w:szCs w:val="24"/>
        </w:rPr>
        <w:t>eingetragenen</w:t>
      </w:r>
      <w:r w:rsidR="000E5B75" w:rsidRPr="0060445E">
        <w:rPr>
          <w:rFonts w:ascii="Alwyn New Rg" w:hAnsi="Alwyn New Rg" w:cs="Times New Roman"/>
          <w:szCs w:val="24"/>
        </w:rPr>
        <w:t xml:space="preserve"> personenbezogenen Daten durch die Hochschule Trier, </w:t>
      </w:r>
      <w:r w:rsidR="00787D39" w:rsidRPr="0060445E">
        <w:rPr>
          <w:rFonts w:ascii="Alwyn New Rg" w:hAnsi="Alwyn New Rg" w:cs="Times New Roman"/>
          <w:szCs w:val="24"/>
        </w:rPr>
        <w:t>Promotionsberatungsstelle und Studienservices</w:t>
      </w:r>
      <w:r w:rsidR="003F57AE" w:rsidRPr="0060445E">
        <w:rPr>
          <w:rFonts w:ascii="Alwyn New Rg" w:hAnsi="Alwyn New Rg" w:cs="Times New Roman"/>
          <w:szCs w:val="24"/>
        </w:rPr>
        <w:t xml:space="preserve"> erhoben und abgespeichert.</w:t>
      </w:r>
    </w:p>
    <w:p w14:paraId="0E05A2F1" w14:textId="77777777" w:rsidR="00753780" w:rsidRPr="0060445E" w:rsidRDefault="00753780" w:rsidP="005E6A0A">
      <w:p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</w:p>
    <w:p w14:paraId="361CEC8A" w14:textId="38801D2A" w:rsidR="00753780" w:rsidRPr="0060445E" w:rsidRDefault="00753780" w:rsidP="005E6A0A">
      <w:pPr>
        <w:spacing w:after="0" w:line="240" w:lineRule="auto"/>
        <w:rPr>
          <w:rFonts w:ascii="Alwyn New Rg" w:hAnsi="Alwyn New Rg" w:cs="Times New Roman"/>
          <w:b/>
          <w:szCs w:val="24"/>
        </w:rPr>
      </w:pPr>
      <w:r w:rsidRPr="0060445E">
        <w:rPr>
          <w:rFonts w:ascii="Alwyn New Rg" w:hAnsi="Alwyn New Rg" w:cs="Times New Roman"/>
          <w:b/>
          <w:szCs w:val="24"/>
        </w:rPr>
        <w:t xml:space="preserve">2. </w:t>
      </w:r>
      <w:r w:rsidRPr="0060445E">
        <w:rPr>
          <w:rFonts w:ascii="Alwyn New Rg" w:hAnsi="Alwyn New Rg" w:cs="Times New Roman"/>
          <w:b/>
          <w:szCs w:val="24"/>
        </w:rPr>
        <w:tab/>
        <w:t>Zweck der Datenverarbeitung</w:t>
      </w:r>
    </w:p>
    <w:p w14:paraId="035062A6" w14:textId="75957FA5" w:rsidR="00753780" w:rsidRPr="0060445E" w:rsidRDefault="00753780" w:rsidP="005E6A0A">
      <w:p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t>Die vorübergehende Speicherung der unter 1. genannten Daten dient folgendem Zweck:</w:t>
      </w:r>
    </w:p>
    <w:p w14:paraId="034ED08F" w14:textId="77777777" w:rsidR="005E6A0A" w:rsidRPr="0060445E" w:rsidRDefault="005E6A0A" w:rsidP="005E6A0A">
      <w:p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</w:p>
    <w:p w14:paraId="6F08DF35" w14:textId="74C38315" w:rsidR="00753780" w:rsidRPr="0060445E" w:rsidRDefault="00CE2B59" w:rsidP="005E6A0A">
      <w:pPr>
        <w:numPr>
          <w:ilvl w:val="0"/>
          <w:numId w:val="1"/>
        </w:numPr>
        <w:spacing w:after="0" w:line="240" w:lineRule="auto"/>
        <w:rPr>
          <w:rFonts w:ascii="Alwyn New Rg" w:eastAsia="Times New Roman" w:hAnsi="Alwyn New Rg" w:cs="Times New Roman"/>
          <w:i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t xml:space="preserve">Unterstützung und Förderung </w:t>
      </w:r>
      <w:proofErr w:type="gramStart"/>
      <w:r w:rsidRPr="0060445E">
        <w:rPr>
          <w:rFonts w:ascii="Alwyn New Rg" w:eastAsia="Times New Roman" w:hAnsi="Alwyn New Rg" w:cs="Times New Roman"/>
          <w:szCs w:val="24"/>
          <w:lang w:eastAsia="de-DE"/>
        </w:rPr>
        <w:t>der kooperativ betreuten Doktorand</w:t>
      </w:r>
      <w:proofErr w:type="gramEnd"/>
      <w:r w:rsidRPr="0060445E">
        <w:rPr>
          <w:rFonts w:ascii="Alwyn New Rg" w:eastAsia="Times New Roman" w:hAnsi="Alwyn New Rg" w:cs="Times New Roman"/>
          <w:szCs w:val="24"/>
          <w:lang w:eastAsia="de-DE"/>
        </w:rPr>
        <w:t>*innen an der Hochschule Trier</w:t>
      </w:r>
    </w:p>
    <w:p w14:paraId="45997F13" w14:textId="02F7BA00" w:rsidR="00CE2B59" w:rsidRPr="0060445E" w:rsidRDefault="00CE2B59" w:rsidP="005E6A0A">
      <w:pPr>
        <w:numPr>
          <w:ilvl w:val="0"/>
          <w:numId w:val="1"/>
        </w:numPr>
        <w:spacing w:after="0" w:line="240" w:lineRule="auto"/>
        <w:rPr>
          <w:rFonts w:ascii="Alwyn New Rg" w:eastAsia="Times New Roman" w:hAnsi="Alwyn New Rg" w:cs="Times New Roman"/>
          <w:i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t>Entwicklung und Begründung von Verbesserungsvorschlägen für die Bedingungen des Promovierens an einer Hochschule für Angewandte Wissenschaften an Akteure der Wissenschaftspolitik.</w:t>
      </w:r>
    </w:p>
    <w:p w14:paraId="5A236DCD" w14:textId="5DB59094" w:rsidR="00DB505A" w:rsidRPr="0060445E" w:rsidRDefault="00CE2B59" w:rsidP="00DB505A">
      <w:pPr>
        <w:numPr>
          <w:ilvl w:val="0"/>
          <w:numId w:val="1"/>
        </w:num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t>Die Erfüllung der Pflicht zur Meldung statistischer Angaben nach dem Hochschulstatistikgesetz und an das zuständige Ministerium in Rheinland-Pfalz.</w:t>
      </w:r>
    </w:p>
    <w:p w14:paraId="3163F36D" w14:textId="77777777" w:rsidR="00DB505A" w:rsidRPr="0060445E" w:rsidRDefault="00DB505A" w:rsidP="00DB505A">
      <w:pPr>
        <w:spacing w:after="0" w:line="240" w:lineRule="auto"/>
        <w:ind w:left="720"/>
        <w:rPr>
          <w:rFonts w:ascii="Alwyn New Rg" w:eastAsia="Times New Roman" w:hAnsi="Alwyn New Rg" w:cs="Times New Roman"/>
          <w:szCs w:val="24"/>
          <w:lang w:eastAsia="de-DE"/>
        </w:rPr>
      </w:pPr>
    </w:p>
    <w:p w14:paraId="5D3CBF35" w14:textId="67D9993F" w:rsidR="00753780" w:rsidRPr="0060445E" w:rsidRDefault="00753780" w:rsidP="005E6A0A">
      <w:pPr>
        <w:spacing w:after="0" w:line="240" w:lineRule="auto"/>
        <w:rPr>
          <w:rFonts w:ascii="Alwyn New Rg" w:eastAsia="Times New Roman" w:hAnsi="Alwyn New Rg" w:cs="Times New Roman"/>
          <w:b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b/>
          <w:szCs w:val="24"/>
          <w:lang w:eastAsia="de-DE"/>
        </w:rPr>
        <w:t>3.</w:t>
      </w:r>
      <w:r w:rsidRPr="0060445E">
        <w:rPr>
          <w:rFonts w:ascii="Alwyn New Rg" w:eastAsia="Times New Roman" w:hAnsi="Alwyn New Rg" w:cs="Times New Roman"/>
          <w:b/>
          <w:szCs w:val="24"/>
          <w:lang w:eastAsia="de-DE"/>
        </w:rPr>
        <w:tab/>
        <w:t>Dauer der Speicherung</w:t>
      </w:r>
    </w:p>
    <w:p w14:paraId="016CE22C" w14:textId="19787368" w:rsidR="005E6A0A" w:rsidRPr="0060445E" w:rsidRDefault="00EF66CD" w:rsidP="005E6A0A">
      <w:p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lastRenderedPageBreak/>
        <w:t xml:space="preserve">Die personenbezogenen Daten werden gelöscht oder gesperrt, sobald der Zweck der Speicherung entfällt. Eine Sperrung oder Löschung der Daten erfolgt auch </w:t>
      </w:r>
      <w:r w:rsidR="00EA4836" w:rsidRPr="0060445E">
        <w:rPr>
          <w:rFonts w:ascii="Alwyn New Rg" w:eastAsia="Times New Roman" w:hAnsi="Alwyn New Rg" w:cs="Times New Roman"/>
          <w:szCs w:val="24"/>
          <w:lang w:eastAsia="de-DE"/>
        </w:rPr>
        <w:t xml:space="preserve">spätestens </w:t>
      </w:r>
      <w:r w:rsidRPr="0060445E">
        <w:rPr>
          <w:rFonts w:ascii="Alwyn New Rg" w:eastAsia="Times New Roman" w:hAnsi="Alwyn New Rg" w:cs="Times New Roman"/>
          <w:szCs w:val="24"/>
          <w:lang w:eastAsia="de-DE"/>
        </w:rPr>
        <w:t xml:space="preserve">dann, wenn eine </w:t>
      </w:r>
      <w:r w:rsidR="00EA4836" w:rsidRPr="0060445E">
        <w:rPr>
          <w:rFonts w:ascii="Alwyn New Rg" w:eastAsia="Times New Roman" w:hAnsi="Alwyn New Rg" w:cs="Times New Roman"/>
          <w:szCs w:val="24"/>
          <w:lang w:eastAsia="de-DE"/>
        </w:rPr>
        <w:t>rechtlich</w:t>
      </w:r>
      <w:r w:rsidRPr="0060445E">
        <w:rPr>
          <w:rFonts w:ascii="Alwyn New Rg" w:eastAsia="Times New Roman" w:hAnsi="Alwyn New Rg" w:cs="Times New Roman"/>
          <w:szCs w:val="24"/>
          <w:lang w:eastAsia="de-DE"/>
        </w:rPr>
        <w:t xml:space="preserve"> vorgeschriebene Speicherfrist abläuft.</w:t>
      </w:r>
    </w:p>
    <w:p w14:paraId="6B01F5EC" w14:textId="77777777" w:rsidR="005E6A0A" w:rsidRPr="0060445E" w:rsidRDefault="005E6A0A" w:rsidP="005E6A0A">
      <w:pPr>
        <w:spacing w:after="0" w:line="240" w:lineRule="auto"/>
        <w:ind w:left="720"/>
        <w:rPr>
          <w:rFonts w:ascii="Alwyn New Rg" w:eastAsia="Times New Roman" w:hAnsi="Alwyn New Rg" w:cs="Times New Roman"/>
          <w:szCs w:val="24"/>
          <w:lang w:eastAsia="de-DE"/>
        </w:rPr>
      </w:pPr>
    </w:p>
    <w:p w14:paraId="6F7DC00A" w14:textId="0F2661D2" w:rsidR="00753780" w:rsidRPr="0060445E" w:rsidRDefault="00EF66CD" w:rsidP="005E6A0A">
      <w:pPr>
        <w:spacing w:after="0" w:line="240" w:lineRule="auto"/>
        <w:rPr>
          <w:rFonts w:ascii="Alwyn New Rg" w:eastAsia="Times New Roman" w:hAnsi="Alwyn New Rg" w:cs="Times New Roman"/>
          <w:b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b/>
          <w:szCs w:val="24"/>
          <w:lang w:eastAsia="de-DE"/>
        </w:rPr>
        <w:t>4.</w:t>
      </w:r>
      <w:r w:rsidR="00753780" w:rsidRPr="0060445E">
        <w:rPr>
          <w:rFonts w:ascii="Alwyn New Rg" w:hAnsi="Alwyn New Rg"/>
          <w:b/>
          <w:sz w:val="20"/>
        </w:rPr>
        <w:t xml:space="preserve"> </w:t>
      </w:r>
      <w:r w:rsidR="00753780" w:rsidRPr="0060445E">
        <w:rPr>
          <w:rFonts w:ascii="Alwyn New Rg" w:hAnsi="Alwyn New Rg"/>
          <w:b/>
          <w:sz w:val="20"/>
        </w:rPr>
        <w:tab/>
      </w:r>
      <w:r w:rsidR="00753780" w:rsidRPr="0060445E">
        <w:rPr>
          <w:rFonts w:ascii="Alwyn New Rg" w:eastAsia="Times New Roman" w:hAnsi="Alwyn New Rg" w:cs="Times New Roman"/>
          <w:b/>
          <w:szCs w:val="24"/>
          <w:lang w:eastAsia="de-DE"/>
        </w:rPr>
        <w:t xml:space="preserve">Datenweitergabe </w:t>
      </w:r>
    </w:p>
    <w:p w14:paraId="4E8361B9" w14:textId="77777777" w:rsidR="002867BD" w:rsidRPr="0060445E" w:rsidRDefault="002867BD" w:rsidP="005E6A0A">
      <w:pPr>
        <w:spacing w:after="0" w:line="240" w:lineRule="auto"/>
        <w:rPr>
          <w:rFonts w:ascii="Alwyn New Rg" w:eastAsia="Times New Roman" w:hAnsi="Alwyn New Rg" w:cs="Times New Roman"/>
          <w:b/>
          <w:szCs w:val="24"/>
          <w:lang w:eastAsia="de-DE"/>
        </w:rPr>
      </w:pPr>
    </w:p>
    <w:p w14:paraId="09C56882" w14:textId="3890DA49" w:rsidR="00CC57A4" w:rsidRPr="0060445E" w:rsidRDefault="00CC57A4" w:rsidP="00CC57A4">
      <w:p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t xml:space="preserve">Eine Weitergabe der obigen personenbezogenen Daten erfolgt zum Zwecke </w:t>
      </w:r>
      <w:r w:rsidR="00565F92" w:rsidRPr="0060445E">
        <w:rPr>
          <w:rFonts w:ascii="Alwyn New Rg" w:eastAsia="Times New Roman" w:hAnsi="Alwyn New Rg" w:cs="Times New Roman"/>
          <w:szCs w:val="24"/>
          <w:lang w:eastAsia="de-DE"/>
        </w:rPr>
        <w:t>der strategischen Weiterentwicklung der Hochschule</w:t>
      </w:r>
      <w:r w:rsidRPr="0060445E">
        <w:rPr>
          <w:rFonts w:ascii="Alwyn New Rg" w:eastAsia="Times New Roman" w:hAnsi="Alwyn New Rg" w:cs="Times New Roman"/>
          <w:szCs w:val="24"/>
          <w:lang w:eastAsia="de-DE"/>
        </w:rPr>
        <w:t xml:space="preserve"> an:</w:t>
      </w:r>
    </w:p>
    <w:p w14:paraId="7546EE75" w14:textId="77777777" w:rsidR="00CC57A4" w:rsidRPr="0060445E" w:rsidRDefault="00CC57A4" w:rsidP="00CC57A4">
      <w:p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</w:p>
    <w:p w14:paraId="3D36F74A" w14:textId="414A8A07" w:rsidR="00CC57A4" w:rsidRPr="0060445E" w:rsidRDefault="00565F92" w:rsidP="00CC57A4">
      <w:pPr>
        <w:numPr>
          <w:ilvl w:val="0"/>
          <w:numId w:val="1"/>
        </w:numPr>
        <w:spacing w:after="0" w:line="240" w:lineRule="auto"/>
        <w:rPr>
          <w:rFonts w:ascii="Alwyn New Rg" w:eastAsia="Times New Roman" w:hAnsi="Alwyn New Rg" w:cs="Times New Roman"/>
          <w:szCs w:val="24"/>
          <w:lang w:eastAsia="de-DE"/>
        </w:rPr>
      </w:pPr>
      <w:r w:rsidRPr="0060445E">
        <w:rPr>
          <w:rFonts w:ascii="Alwyn New Rg" w:eastAsia="Times New Roman" w:hAnsi="Alwyn New Rg" w:cs="Times New Roman"/>
          <w:szCs w:val="24"/>
          <w:lang w:eastAsia="de-DE"/>
        </w:rPr>
        <w:t>Die Hochschulleitung</w:t>
      </w:r>
    </w:p>
    <w:p w14:paraId="0799F939" w14:textId="39EE82B2" w:rsidR="003769E9" w:rsidRPr="0060445E" w:rsidRDefault="003769E9" w:rsidP="005E6A0A">
      <w:pPr>
        <w:spacing w:after="0" w:line="240" w:lineRule="auto"/>
        <w:rPr>
          <w:rFonts w:ascii="Alwyn New Rg" w:hAnsi="Alwyn New Rg"/>
          <w:sz w:val="20"/>
        </w:rPr>
      </w:pPr>
    </w:p>
    <w:p w14:paraId="0E18C60D" w14:textId="77777777" w:rsidR="005E6A0A" w:rsidRPr="0060445E" w:rsidRDefault="005E6A0A" w:rsidP="005E6A0A">
      <w:pPr>
        <w:spacing w:after="0" w:line="240" w:lineRule="auto"/>
        <w:rPr>
          <w:rFonts w:ascii="Alwyn New Rg" w:hAnsi="Alwyn New Rg"/>
          <w:sz w:val="20"/>
        </w:rPr>
      </w:pPr>
    </w:p>
    <w:p w14:paraId="78F45DC1" w14:textId="5E2B8C74" w:rsidR="005F6D9C" w:rsidRPr="0060445E" w:rsidRDefault="00C6666C" w:rsidP="005E6A0A">
      <w:pPr>
        <w:spacing w:after="0" w:line="240" w:lineRule="auto"/>
        <w:rPr>
          <w:rFonts w:ascii="Alwyn New Rg" w:hAnsi="Alwyn New Rg" w:cs="Times New Roman"/>
          <w:b/>
          <w:szCs w:val="24"/>
        </w:rPr>
      </w:pPr>
      <w:r w:rsidRPr="0060445E">
        <w:rPr>
          <w:rFonts w:ascii="Alwyn New Rg" w:hAnsi="Alwyn New Rg" w:cs="Times New Roman"/>
          <w:szCs w:val="24"/>
        </w:rPr>
        <w:t xml:space="preserve">Bitte beachten sie hierzu ergänzend </w:t>
      </w:r>
      <w:r w:rsidR="00DB505A" w:rsidRPr="0060445E">
        <w:rPr>
          <w:rFonts w:ascii="Alwyn New Rg" w:hAnsi="Alwyn New Rg" w:cs="Times New Roman"/>
          <w:szCs w:val="24"/>
        </w:rPr>
        <w:t xml:space="preserve">die </w:t>
      </w:r>
      <w:r w:rsidRPr="0060445E">
        <w:rPr>
          <w:rFonts w:ascii="Alwyn New Rg" w:hAnsi="Alwyn New Rg" w:cs="Times New Roman"/>
          <w:b/>
          <w:szCs w:val="24"/>
        </w:rPr>
        <w:t>Datenschutzerklärung</w:t>
      </w:r>
      <w:r w:rsidR="00D717E6" w:rsidRPr="0060445E">
        <w:rPr>
          <w:rStyle w:val="Funotenzeichen"/>
          <w:rFonts w:ascii="Alwyn New Rg" w:hAnsi="Alwyn New Rg" w:cs="Times New Roman"/>
          <w:b/>
          <w:szCs w:val="24"/>
        </w:rPr>
        <w:footnoteReference w:id="1"/>
      </w:r>
      <w:r w:rsidR="00DB505A" w:rsidRPr="0060445E">
        <w:rPr>
          <w:rFonts w:ascii="Alwyn New Rg" w:hAnsi="Alwyn New Rg" w:cs="Times New Roman"/>
          <w:b/>
          <w:szCs w:val="24"/>
        </w:rPr>
        <w:t xml:space="preserve"> </w:t>
      </w:r>
      <w:r w:rsidR="00DB505A" w:rsidRPr="0060445E">
        <w:rPr>
          <w:rFonts w:ascii="Alwyn New Rg" w:hAnsi="Alwyn New Rg" w:cs="Times New Roman"/>
          <w:bCs/>
          <w:szCs w:val="24"/>
        </w:rPr>
        <w:t>der Hochschule Trier</w:t>
      </w:r>
      <w:r w:rsidRPr="0060445E">
        <w:rPr>
          <w:rFonts w:ascii="Alwyn New Rg" w:hAnsi="Alwyn New Rg" w:cs="Times New Roman"/>
          <w:bCs/>
          <w:szCs w:val="24"/>
        </w:rPr>
        <w:t>.</w:t>
      </w:r>
    </w:p>
    <w:p w14:paraId="6B6EBFC1" w14:textId="12BF517E" w:rsidR="00A63D4B" w:rsidRPr="0060445E" w:rsidRDefault="00A63D4B" w:rsidP="005E6A0A">
      <w:pPr>
        <w:spacing w:after="0" w:line="240" w:lineRule="auto"/>
        <w:rPr>
          <w:rFonts w:ascii="Alwyn New Rg" w:hAnsi="Alwyn New Rg"/>
          <w:sz w:val="20"/>
        </w:rPr>
      </w:pPr>
    </w:p>
    <w:p w14:paraId="0C8C2098" w14:textId="77777777" w:rsidR="00D717E6" w:rsidRPr="0060445E" w:rsidRDefault="00D717E6" w:rsidP="005E6A0A">
      <w:pPr>
        <w:spacing w:after="0" w:line="240" w:lineRule="auto"/>
        <w:rPr>
          <w:rFonts w:ascii="Alwyn New Rg" w:hAnsi="Alwyn New Rg"/>
          <w:sz w:val="20"/>
        </w:rPr>
      </w:pPr>
    </w:p>
    <w:p w14:paraId="20507ED5" w14:textId="77777777" w:rsidR="0060445E" w:rsidRDefault="00DF5760" w:rsidP="005E6A0A">
      <w:pPr>
        <w:spacing w:after="0" w:line="240" w:lineRule="auto"/>
        <w:rPr>
          <w:rFonts w:ascii="Alwyn New Rg" w:hAnsi="Alwyn New Rg" w:cs="Times New Roman"/>
          <w:szCs w:val="24"/>
        </w:rPr>
      </w:pPr>
      <w:sdt>
        <w:sdtPr>
          <w:rPr>
            <w:rFonts w:ascii="Alwyn New Rg" w:eastAsia="Calibri" w:hAnsi="Alwyn New Rg" w:cs="Arial"/>
            <w:sz w:val="18"/>
            <w:szCs w:val="20"/>
          </w:rPr>
          <w:id w:val="1850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3A9" w:rsidRPr="0060445E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D717E6" w:rsidRPr="0060445E">
        <w:rPr>
          <w:rFonts w:ascii="Alwyn New Rg" w:hAnsi="Alwyn New Rg" w:cs="Times New Roman"/>
          <w:szCs w:val="24"/>
        </w:rPr>
        <w:t xml:space="preserve"> </w:t>
      </w:r>
      <w:r w:rsidR="00C6666C" w:rsidRPr="0060445E">
        <w:rPr>
          <w:rFonts w:ascii="Alwyn New Rg" w:hAnsi="Alwyn New Rg" w:cs="Times New Roman"/>
          <w:szCs w:val="24"/>
        </w:rPr>
        <w:t xml:space="preserve">Hiermit erkläre ich meine Einwilligung zur Verarbeitung meiner </w:t>
      </w:r>
      <w:r w:rsidR="00CE2B59" w:rsidRPr="0060445E">
        <w:rPr>
          <w:rFonts w:ascii="Alwyn New Rg" w:hAnsi="Alwyn New Rg" w:cs="Times New Roman"/>
          <w:szCs w:val="24"/>
        </w:rPr>
        <w:t xml:space="preserve">als freiwillige Angaben eingetragenen </w:t>
      </w:r>
      <w:r w:rsidR="00C6666C" w:rsidRPr="0060445E">
        <w:rPr>
          <w:rFonts w:ascii="Alwyn New Rg" w:hAnsi="Alwyn New Rg" w:cs="Times New Roman"/>
          <w:szCs w:val="24"/>
        </w:rPr>
        <w:t>personenbezogenen Daten</w:t>
      </w:r>
      <w:r w:rsidR="00CB24AA" w:rsidRPr="0060445E">
        <w:rPr>
          <w:rFonts w:ascii="Alwyn New Rg" w:hAnsi="Alwyn New Rg" w:cs="Times New Roman"/>
          <w:szCs w:val="24"/>
        </w:rPr>
        <w:t xml:space="preserve">. </w:t>
      </w:r>
      <w:r w:rsidR="00C6666C" w:rsidRPr="0060445E">
        <w:rPr>
          <w:rFonts w:ascii="Alwyn New Rg" w:hAnsi="Alwyn New Rg" w:cs="Times New Roman"/>
          <w:szCs w:val="24"/>
        </w:rPr>
        <w:t>Von der Datenschutzerklärung habe ich Kenntnis</w:t>
      </w:r>
      <w:r w:rsidR="00CB24AA" w:rsidRPr="0060445E">
        <w:rPr>
          <w:rFonts w:ascii="Alwyn New Rg" w:hAnsi="Alwyn New Rg" w:cs="Times New Roman"/>
          <w:szCs w:val="24"/>
        </w:rPr>
        <w:t xml:space="preserve"> </w:t>
      </w:r>
    </w:p>
    <w:p w14:paraId="688BD0C2" w14:textId="4B1E7C62" w:rsidR="00C6666C" w:rsidRDefault="00C6666C" w:rsidP="005E6A0A">
      <w:pPr>
        <w:spacing w:after="0" w:line="240" w:lineRule="auto"/>
        <w:rPr>
          <w:rFonts w:ascii="Alwyn New Rg" w:hAnsi="Alwyn New Rg" w:cs="Times New Roman"/>
          <w:szCs w:val="24"/>
        </w:rPr>
      </w:pPr>
      <w:r w:rsidRPr="0060445E">
        <w:rPr>
          <w:rFonts w:ascii="Alwyn New Rg" w:hAnsi="Alwyn New Rg" w:cs="Times New Roman"/>
          <w:szCs w:val="24"/>
        </w:rPr>
        <w:t>genommen.</w:t>
      </w:r>
    </w:p>
    <w:p w14:paraId="6B968E9F" w14:textId="09EA4D7F" w:rsidR="0060445E" w:rsidRDefault="0060445E" w:rsidP="005E6A0A">
      <w:pPr>
        <w:spacing w:after="0" w:line="240" w:lineRule="auto"/>
        <w:rPr>
          <w:rFonts w:ascii="Alwyn New Rg" w:hAnsi="Alwyn New Rg" w:cs="Times New Roman"/>
          <w:szCs w:val="24"/>
        </w:rPr>
      </w:pPr>
    </w:p>
    <w:p w14:paraId="7CABAB9E" w14:textId="298DBCE6" w:rsidR="0060445E" w:rsidRDefault="0060445E" w:rsidP="005E6A0A">
      <w:pPr>
        <w:spacing w:after="0" w:line="240" w:lineRule="auto"/>
        <w:rPr>
          <w:rFonts w:ascii="Alwyn New Rg" w:hAnsi="Alwyn New Rg" w:cs="Times New Roman"/>
          <w:szCs w:val="24"/>
        </w:rPr>
      </w:pPr>
    </w:p>
    <w:p w14:paraId="3D948711" w14:textId="77777777" w:rsidR="0060445E" w:rsidRPr="0060445E" w:rsidRDefault="0060445E" w:rsidP="005E6A0A">
      <w:pPr>
        <w:spacing w:after="0" w:line="240" w:lineRule="auto"/>
        <w:rPr>
          <w:rFonts w:ascii="Alwyn New Rg" w:hAnsi="Alwyn New Rg" w:cs="Times New Roman"/>
          <w:szCs w:val="24"/>
        </w:rPr>
      </w:pPr>
    </w:p>
    <w:p w14:paraId="390F6EDE" w14:textId="695FD1C3" w:rsidR="0060445E" w:rsidRDefault="0060445E" w:rsidP="005E6A0A">
      <w:pPr>
        <w:spacing w:after="0" w:line="240" w:lineRule="auto"/>
        <w:rPr>
          <w:rFonts w:ascii="Alwyn New Rg" w:hAnsi="Alwyn New Rg" w:cs="Times New Roman"/>
          <w:sz w:val="24"/>
          <w:szCs w:val="24"/>
        </w:rPr>
      </w:pPr>
    </w:p>
    <w:p w14:paraId="2EE289E2" w14:textId="40CC31EB" w:rsidR="0060445E" w:rsidRPr="0060445E" w:rsidRDefault="0060445E" w:rsidP="005E6A0A">
      <w:pPr>
        <w:spacing w:after="0" w:line="240" w:lineRule="auto"/>
        <w:rPr>
          <w:rFonts w:ascii="Alwyn New Rg" w:hAnsi="Alwyn New Rg" w:cs="Times New Roman"/>
          <w:szCs w:val="24"/>
        </w:rPr>
      </w:pPr>
      <w:r w:rsidRPr="0060445E">
        <w:rPr>
          <w:rFonts w:ascii="Alwyn New Rg" w:hAnsi="Alwyn New Rg" w:cs="Times New Roman"/>
          <w:szCs w:val="24"/>
        </w:rPr>
        <w:t>________________________</w:t>
      </w:r>
      <w:r w:rsidR="00DF58F6">
        <w:rPr>
          <w:rFonts w:ascii="Alwyn New Rg" w:hAnsi="Alwyn New Rg" w:cs="Times New Roman"/>
          <w:szCs w:val="24"/>
        </w:rPr>
        <w:t>_</w:t>
      </w:r>
      <w:r w:rsidR="00DF58F6"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  <w:t>___________________________________________</w:t>
      </w:r>
    </w:p>
    <w:p w14:paraId="1E1EA26B" w14:textId="5A7FAF73" w:rsidR="0060445E" w:rsidRPr="0060445E" w:rsidRDefault="00703D49" w:rsidP="005E6A0A">
      <w:pPr>
        <w:spacing w:after="0" w:line="240" w:lineRule="auto"/>
        <w:rPr>
          <w:rFonts w:ascii="Alwyn New Rg" w:hAnsi="Alwyn New Rg" w:cs="Times New Roman"/>
          <w:szCs w:val="24"/>
        </w:rPr>
      </w:pPr>
      <w:r>
        <w:rPr>
          <w:rFonts w:ascii="Alwyn New Rg" w:hAnsi="Alwyn New Rg" w:cs="Times New Roman"/>
          <w:szCs w:val="24"/>
        </w:rPr>
        <w:t>Ort, Datum</w:t>
      </w:r>
      <w:r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  <w:t>Nachname, Name</w:t>
      </w:r>
      <w:r w:rsidR="00DF58F6">
        <w:rPr>
          <w:rFonts w:ascii="Alwyn New Rg" w:hAnsi="Alwyn New Rg" w:cs="Times New Roman"/>
          <w:szCs w:val="24"/>
        </w:rPr>
        <w:tab/>
      </w:r>
      <w:r w:rsidR="00DF58F6">
        <w:rPr>
          <w:rFonts w:ascii="Alwyn New Rg" w:hAnsi="Alwyn New Rg" w:cs="Times New Roman"/>
          <w:szCs w:val="24"/>
        </w:rPr>
        <w:tab/>
      </w:r>
      <w:r w:rsidR="0060445E" w:rsidRPr="0060445E">
        <w:rPr>
          <w:rFonts w:ascii="Alwyn New Rg" w:hAnsi="Alwyn New Rg" w:cs="Times New Roman"/>
          <w:szCs w:val="24"/>
        </w:rPr>
        <w:t>Unterschrift</w:t>
      </w:r>
    </w:p>
    <w:p w14:paraId="5D533EE5" w14:textId="77777777" w:rsidR="0060445E" w:rsidRDefault="0060445E" w:rsidP="005E6A0A">
      <w:pPr>
        <w:spacing w:after="0" w:line="240" w:lineRule="auto"/>
        <w:rPr>
          <w:rFonts w:ascii="Alwyn New Rg" w:hAnsi="Alwyn New Rg" w:cs="Times New Roman"/>
          <w:sz w:val="24"/>
          <w:szCs w:val="24"/>
        </w:rPr>
      </w:pPr>
    </w:p>
    <w:sectPr w:rsidR="006044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E20F" w14:textId="77777777" w:rsidR="00D717E6" w:rsidRDefault="00D717E6" w:rsidP="00D717E6">
      <w:pPr>
        <w:spacing w:after="0" w:line="240" w:lineRule="auto"/>
      </w:pPr>
      <w:r>
        <w:separator/>
      </w:r>
    </w:p>
  </w:endnote>
  <w:endnote w:type="continuationSeparator" w:id="0">
    <w:p w14:paraId="54D077DC" w14:textId="77777777" w:rsidR="00D717E6" w:rsidRDefault="00D717E6" w:rsidP="00D7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New Rg">
    <w:altName w:val="Calibri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EA2A" w14:textId="77777777" w:rsidR="00D717E6" w:rsidRDefault="00D717E6" w:rsidP="00D717E6">
      <w:pPr>
        <w:spacing w:after="0" w:line="240" w:lineRule="auto"/>
      </w:pPr>
      <w:r>
        <w:separator/>
      </w:r>
    </w:p>
  </w:footnote>
  <w:footnote w:type="continuationSeparator" w:id="0">
    <w:p w14:paraId="2E38AEB4" w14:textId="77777777" w:rsidR="00D717E6" w:rsidRDefault="00D717E6" w:rsidP="00D717E6">
      <w:pPr>
        <w:spacing w:after="0" w:line="240" w:lineRule="auto"/>
      </w:pPr>
      <w:r>
        <w:continuationSeparator/>
      </w:r>
    </w:p>
  </w:footnote>
  <w:footnote w:id="1">
    <w:p w14:paraId="3E4F1113" w14:textId="3452BA3E" w:rsidR="00D717E6" w:rsidRDefault="00D717E6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DB505A">
          <w:rPr>
            <w:rStyle w:val="Hyperlink"/>
          </w:rPr>
          <w:t>https://www.hochschule-trier.de/globale-seiten/datenschutz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15B8"/>
    <w:multiLevelType w:val="hybridMultilevel"/>
    <w:tmpl w:val="9EC43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/7NY5ajxtvM6vVP4TvMH5xF3eT7v8F4Ts4pvj/N8ckxtVD+zI7E/w/ssP6zkK+LoGsGX3pPwB3bT53xgZfmKA==" w:salt="pvE/MLcY/VGzyFP92HHn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F4"/>
    <w:rsid w:val="000902A5"/>
    <w:rsid w:val="000A58C1"/>
    <w:rsid w:val="000E5B75"/>
    <w:rsid w:val="001653A9"/>
    <w:rsid w:val="001B1E1F"/>
    <w:rsid w:val="001B2E79"/>
    <w:rsid w:val="002867BD"/>
    <w:rsid w:val="002F38D7"/>
    <w:rsid w:val="00315A59"/>
    <w:rsid w:val="0032343A"/>
    <w:rsid w:val="00342C5F"/>
    <w:rsid w:val="003769E9"/>
    <w:rsid w:val="003B207A"/>
    <w:rsid w:val="003B37F7"/>
    <w:rsid w:val="003F57AE"/>
    <w:rsid w:val="00441D3B"/>
    <w:rsid w:val="004A614A"/>
    <w:rsid w:val="004E1CCC"/>
    <w:rsid w:val="00565F92"/>
    <w:rsid w:val="005A25A6"/>
    <w:rsid w:val="005E6A0A"/>
    <w:rsid w:val="005F6D9C"/>
    <w:rsid w:val="0060445E"/>
    <w:rsid w:val="00615D54"/>
    <w:rsid w:val="00703D49"/>
    <w:rsid w:val="00753780"/>
    <w:rsid w:val="00787D39"/>
    <w:rsid w:val="007C32F4"/>
    <w:rsid w:val="007C6D96"/>
    <w:rsid w:val="007D6F1A"/>
    <w:rsid w:val="00925AF0"/>
    <w:rsid w:val="00975DB5"/>
    <w:rsid w:val="009B053B"/>
    <w:rsid w:val="00A63D4B"/>
    <w:rsid w:val="00AA593F"/>
    <w:rsid w:val="00AB586B"/>
    <w:rsid w:val="00B60E31"/>
    <w:rsid w:val="00BB6B42"/>
    <w:rsid w:val="00C242E5"/>
    <w:rsid w:val="00C24854"/>
    <w:rsid w:val="00C6666C"/>
    <w:rsid w:val="00CB24AA"/>
    <w:rsid w:val="00CC01DF"/>
    <w:rsid w:val="00CC57A4"/>
    <w:rsid w:val="00CE2B59"/>
    <w:rsid w:val="00D02FC6"/>
    <w:rsid w:val="00D717E6"/>
    <w:rsid w:val="00DB505A"/>
    <w:rsid w:val="00DF5760"/>
    <w:rsid w:val="00DF58F6"/>
    <w:rsid w:val="00E7510B"/>
    <w:rsid w:val="00EA4836"/>
    <w:rsid w:val="00E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567A"/>
  <w15:chartTrackingRefBased/>
  <w15:docId w15:val="{06D7B85D-0595-4A0C-A3D5-6E3D275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6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76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69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69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6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69E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9E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378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53780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D717E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17E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717E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17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17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717E6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202">
          <w:marLeft w:val="-223"/>
          <w:marRight w:val="-2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8915">
          <w:marLeft w:val="-223"/>
          <w:marRight w:val="-2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chschule-trier.de/globale-seiten/daten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44C4-5CB7-46A5-870A-5F8D6EBA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Binz</dc:creator>
  <cp:keywords/>
  <dc:description/>
  <cp:lastModifiedBy>Yvonne Shao</cp:lastModifiedBy>
  <cp:revision>5</cp:revision>
  <dcterms:created xsi:type="dcterms:W3CDTF">2020-10-22T09:27:00Z</dcterms:created>
  <dcterms:modified xsi:type="dcterms:W3CDTF">2020-11-02T09:57:00Z</dcterms:modified>
</cp:coreProperties>
</file>